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925" w:type="dxa"/>
        <w:tblInd w:w="97" w:type="dxa"/>
        <w:tblLayout w:type="fixed"/>
        <w:tblLook w:val="04A0" w:firstRow="1" w:lastRow="0" w:firstColumn="1" w:lastColumn="0" w:noHBand="0" w:noVBand="1"/>
      </w:tblPr>
      <w:tblGrid>
        <w:gridCol w:w="459"/>
        <w:gridCol w:w="118"/>
        <w:gridCol w:w="143"/>
        <w:gridCol w:w="2394"/>
        <w:gridCol w:w="789"/>
        <w:gridCol w:w="576"/>
        <w:gridCol w:w="1485"/>
        <w:gridCol w:w="1498"/>
        <w:gridCol w:w="71"/>
        <w:gridCol w:w="2032"/>
        <w:gridCol w:w="84"/>
        <w:gridCol w:w="760"/>
        <w:gridCol w:w="1840"/>
        <w:gridCol w:w="377"/>
        <w:gridCol w:w="83"/>
        <w:gridCol w:w="1455"/>
        <w:gridCol w:w="220"/>
        <w:gridCol w:w="1077"/>
        <w:gridCol w:w="163"/>
        <w:gridCol w:w="1020"/>
        <w:gridCol w:w="1281"/>
      </w:tblGrid>
      <w:tr w:rsidR="00B30489" w:rsidRPr="00B30489" w:rsidTr="0052283F">
        <w:trPr>
          <w:gridAfter w:val="3"/>
          <w:wAfter w:w="2464" w:type="dxa"/>
          <w:trHeight w:val="1970"/>
        </w:trPr>
        <w:tc>
          <w:tcPr>
            <w:tcW w:w="15461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30489" w:rsidRPr="00B30489" w:rsidRDefault="00B30489" w:rsidP="00B30489">
            <w:pPr>
              <w:pStyle w:val="a7"/>
              <w:jc w:val="center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Перечень средств обучения и воспитания, оборудования, в том числе высокотехнологичного и сопутствующего оборудования  </w:t>
            </w:r>
            <w:r w:rsidRPr="00B30489">
              <w:rPr>
                <w:lang w:eastAsia="ru-RU"/>
              </w:rPr>
              <w:br/>
              <w:t xml:space="preserve">в рамках реализации регионального проекта "Современная школа" по мероприятию </w:t>
            </w:r>
            <w:r w:rsidRPr="00B30489">
              <w:rPr>
                <w:u w:val="single"/>
                <w:lang w:eastAsia="ru-RU"/>
              </w:rPr>
              <w:t xml:space="preserve">"Обновление материально-технической базы </w:t>
            </w:r>
            <w:r w:rsidRPr="00B30489">
              <w:rPr>
                <w:u w:val="single"/>
                <w:lang w:eastAsia="ru-RU"/>
              </w:rPr>
              <w:br/>
              <w:t>для формирования у обучающихся современных технологических и гуманитарных навыков"</w:t>
            </w:r>
          </w:p>
          <w:p w:rsidR="00B30489" w:rsidRPr="00B30489" w:rsidRDefault="00B30489" w:rsidP="00B30489">
            <w:pPr>
              <w:pStyle w:val="a7"/>
              <w:jc w:val="center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Наименование муниципального </w:t>
            </w:r>
            <w:proofErr w:type="spellStart"/>
            <w:r w:rsidRPr="00B30489">
              <w:rPr>
                <w:lang w:eastAsia="ru-RU"/>
              </w:rPr>
              <w:t>района_</w:t>
            </w:r>
            <w:r w:rsidRPr="00B30489">
              <w:rPr>
                <w:u w:val="single"/>
                <w:lang w:eastAsia="ru-RU"/>
              </w:rPr>
              <w:t>Балтачевский</w:t>
            </w:r>
            <w:proofErr w:type="spellEnd"/>
            <w:r w:rsidRPr="00B30489">
              <w:rPr>
                <w:u w:val="single"/>
                <w:lang w:eastAsia="ru-RU"/>
              </w:rPr>
              <w:t xml:space="preserve"> район</w:t>
            </w:r>
          </w:p>
          <w:p w:rsidR="00B30489" w:rsidRPr="00B30489" w:rsidRDefault="00B30489" w:rsidP="00B30489">
            <w:pPr>
              <w:pStyle w:val="a7"/>
              <w:jc w:val="center"/>
              <w:rPr>
                <w:lang w:eastAsia="ru-RU"/>
              </w:rPr>
            </w:pPr>
            <w:r w:rsidRPr="00B30489">
              <w:rPr>
                <w:lang w:eastAsia="ru-RU"/>
              </w:rPr>
              <w:t>Наименование образовательного учреждения</w:t>
            </w:r>
            <w:r w:rsidRPr="00B30489">
              <w:rPr>
                <w:u w:val="single"/>
                <w:lang w:eastAsia="ru-RU"/>
              </w:rPr>
              <w:t xml:space="preserve"> МОБУ СОШ №2 </w:t>
            </w:r>
            <w:proofErr w:type="gramStart"/>
            <w:r w:rsidRPr="00B30489">
              <w:rPr>
                <w:u w:val="single"/>
                <w:lang w:eastAsia="ru-RU"/>
              </w:rPr>
              <w:t>с</w:t>
            </w:r>
            <w:proofErr w:type="gramEnd"/>
            <w:r w:rsidRPr="00B30489">
              <w:rPr>
                <w:u w:val="single"/>
                <w:lang w:eastAsia="ru-RU"/>
              </w:rPr>
              <w:t>. Старобалтачево</w:t>
            </w:r>
          </w:p>
          <w:p w:rsidR="00B30489" w:rsidRPr="00B30489" w:rsidRDefault="00B30489" w:rsidP="00B30489">
            <w:pPr>
              <w:pStyle w:val="a7"/>
              <w:jc w:val="center"/>
              <w:rPr>
                <w:lang w:eastAsia="ru-RU"/>
              </w:rPr>
            </w:pPr>
            <w:r w:rsidRPr="00B30489">
              <w:rPr>
                <w:lang w:eastAsia="ru-RU"/>
              </w:rPr>
              <w:t>Создание Центров "Точка роста в 2019 году</w:t>
            </w:r>
          </w:p>
        </w:tc>
      </w:tr>
      <w:tr w:rsidR="00732494" w:rsidRPr="00B30489" w:rsidTr="0052283F">
        <w:trPr>
          <w:gridAfter w:val="3"/>
          <w:wAfter w:w="2464" w:type="dxa"/>
          <w:trHeight w:val="735"/>
        </w:trPr>
        <w:tc>
          <w:tcPr>
            <w:tcW w:w="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B30489">
              <w:rPr>
                <w:color w:val="000000"/>
                <w:lang w:eastAsia="ru-RU"/>
              </w:rPr>
              <w:t>п</w:t>
            </w:r>
            <w:proofErr w:type="gramEnd"/>
            <w:r w:rsidRPr="00B30489">
              <w:rPr>
                <w:color w:val="000000"/>
                <w:lang w:eastAsia="ru-RU"/>
              </w:rPr>
              <w:t>/п</w:t>
            </w:r>
          </w:p>
        </w:tc>
        <w:tc>
          <w:tcPr>
            <w:tcW w:w="148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Приобретенное оборудование согласно товарной накладной, акту приема-передачи оборудования или иных документов, предусмотренных контрактом/договором на поставку оборудования</w:t>
            </w:r>
          </w:p>
        </w:tc>
      </w:tr>
      <w:tr w:rsidR="00732494" w:rsidRPr="00B30489" w:rsidTr="0052283F">
        <w:trPr>
          <w:gridAfter w:val="3"/>
          <w:wAfter w:w="2464" w:type="dxa"/>
          <w:trHeight w:val="1150"/>
        </w:trPr>
        <w:tc>
          <w:tcPr>
            <w:tcW w:w="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Ед</w:t>
            </w:r>
            <w:proofErr w:type="gramStart"/>
            <w:r w:rsidRPr="00B30489">
              <w:rPr>
                <w:color w:val="000000"/>
                <w:lang w:eastAsia="ru-RU"/>
              </w:rPr>
              <w:t>.и</w:t>
            </w:r>
            <w:proofErr w:type="gramEnd"/>
            <w:r w:rsidRPr="00B30489">
              <w:rPr>
                <w:color w:val="000000"/>
                <w:lang w:eastAsia="ru-RU"/>
              </w:rPr>
              <w:t>зм</w:t>
            </w:r>
            <w:proofErr w:type="spellEnd"/>
            <w:r w:rsidRPr="00B30489">
              <w:rPr>
                <w:color w:val="000000"/>
                <w:lang w:eastAsia="ru-RU"/>
              </w:rPr>
              <w:t>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Кол-во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Марка/модель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 Стоимость, руб. за ед.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 Итого, руб. (6*4)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Дата, номер контракта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Способ закупки (</w:t>
            </w:r>
            <w:proofErr w:type="gramStart"/>
            <w:r w:rsidRPr="00B30489">
              <w:rPr>
                <w:color w:val="000000"/>
                <w:lang w:eastAsia="ru-RU"/>
              </w:rPr>
              <w:t>конкурентная</w:t>
            </w:r>
            <w:proofErr w:type="gramEnd"/>
            <w:r w:rsidRPr="00B30489">
              <w:rPr>
                <w:color w:val="000000"/>
                <w:lang w:eastAsia="ru-RU"/>
              </w:rPr>
              <w:t>/ ед. поставщик)</w:t>
            </w:r>
          </w:p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 Дата приемки оборудования </w:t>
            </w:r>
          </w:p>
        </w:tc>
      </w:tr>
      <w:tr w:rsidR="00732494" w:rsidRPr="00B30489" w:rsidTr="0052283F">
        <w:trPr>
          <w:gridAfter w:val="3"/>
          <w:wAfter w:w="2464" w:type="dxa"/>
          <w:trHeight w:val="31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</w:t>
            </w:r>
          </w:p>
        </w:tc>
        <w:tc>
          <w:tcPr>
            <w:tcW w:w="2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6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7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8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9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2494" w:rsidRPr="00B30489" w:rsidRDefault="00732494" w:rsidP="00B30489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10</w:t>
            </w:r>
          </w:p>
        </w:tc>
      </w:tr>
      <w:tr w:rsidR="00732494" w:rsidRPr="00B30489" w:rsidTr="0052283F">
        <w:trPr>
          <w:gridAfter w:val="3"/>
          <w:wAfter w:w="2464" w:type="dxa"/>
          <w:trHeight w:val="63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Аккумуляторная дрель-винтоверт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AEG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 1 300,00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2 600,00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 №0301300332919000016_253579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705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Набор бит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INFOR</w:t>
            </w:r>
            <w:proofErr w:type="gramStart"/>
            <w:r w:rsidRPr="00B30489">
              <w:rPr>
                <w:color w:val="000000"/>
                <w:lang w:eastAsia="ru-RU"/>
              </w:rPr>
              <w:t>С</w:t>
            </w:r>
            <w:proofErr w:type="gramEnd"/>
            <w:r w:rsidRPr="00B30489">
              <w:rPr>
                <w:color w:val="000000"/>
                <w:lang w:eastAsia="ru-RU"/>
              </w:rPr>
              <w:t>E</w:t>
            </w:r>
          </w:p>
        </w:tc>
        <w:tc>
          <w:tcPr>
            <w:tcW w:w="1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300,00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300,00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 №0301300332919000016_253579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63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Набор сверл универсальный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FED POWERTOOLS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800,00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800,00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 №0301300332919000016_253579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615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Цифровой штангенциркуль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Mechanic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150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1 700,00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5 100,00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 №0301300332919000016_253579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Электролобзик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EINHELL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3 000,00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6 000,00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 №0301300332919000016_253579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6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Ручной лобзик тип 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RYOBI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250,00 ₽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1 250,00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 №0301300332919000016_253579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7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Ручной лобзик тип 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RYOBI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330,00 ₽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990,00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19.08.2019 </w:t>
            </w:r>
            <w:r w:rsidRPr="00B30489">
              <w:rPr>
                <w:color w:val="000000"/>
                <w:lang w:eastAsia="ru-RU"/>
              </w:rPr>
              <w:lastRenderedPageBreak/>
              <w:t>№0301300332919000016_253579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lastRenderedPageBreak/>
              <w:t>конкурентна</w:t>
            </w:r>
            <w:r w:rsidRPr="00B30489">
              <w:rPr>
                <w:color w:val="000000"/>
                <w:lang w:eastAsia="ru-RU"/>
              </w:rPr>
              <w:lastRenderedPageBreak/>
              <w:t>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lastRenderedPageBreak/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Набор пилок для лобзика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RYOBI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440,00 ₽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880,00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 №0301300332919000016_253579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9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Канцелярские ножи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GIGANT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160,00 ₽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800,00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 №0301300332919000016_253579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732494" w:rsidRPr="00B30489" w:rsidTr="0052283F">
        <w:trPr>
          <w:gridAfter w:val="3"/>
          <w:wAfter w:w="2464" w:type="dxa"/>
          <w:trHeight w:val="825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Мнгофункциональный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инструмен</w:t>
            </w:r>
            <w:proofErr w:type="gramStart"/>
            <w:r w:rsidRPr="00B30489">
              <w:rPr>
                <w:color w:val="000000"/>
                <w:lang w:eastAsia="ru-RU"/>
              </w:rPr>
              <w:t>т(</w:t>
            </w:r>
            <w:proofErr w:type="spellStart"/>
            <w:proofErr w:type="gramEnd"/>
            <w:r w:rsidRPr="00B30489">
              <w:rPr>
                <w:color w:val="000000"/>
                <w:lang w:eastAsia="ru-RU"/>
              </w:rPr>
              <w:t>мультитул</w:t>
            </w:r>
            <w:proofErr w:type="spellEnd"/>
            <w:r w:rsidRPr="00B30489">
              <w:rPr>
                <w:color w:val="000000"/>
                <w:lang w:eastAsia="ru-RU"/>
              </w:rPr>
              <w:t>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ELITECH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1 900,00 ₽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r w:rsidR="00732494" w:rsidRPr="00B30489">
              <w:rPr>
                <w:color w:val="000000"/>
                <w:lang w:eastAsia="ru-RU"/>
              </w:rPr>
              <w:t xml:space="preserve">3 800,00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 16.07.2019 №0301300332919000016_241557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20.09.2019</w:t>
            </w:r>
          </w:p>
        </w:tc>
      </w:tr>
      <w:tr w:rsidR="00732494" w:rsidRPr="00B30489" w:rsidTr="0052283F">
        <w:trPr>
          <w:gridAfter w:val="3"/>
          <w:wAfter w:w="2464" w:type="dxa"/>
          <w:trHeight w:val="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11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Клеевой пистолет с комплектом запасных стержней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AEG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1 900,00 ₽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32494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="00732494" w:rsidRPr="00B30489">
              <w:rPr>
                <w:color w:val="000000"/>
                <w:lang w:eastAsia="ru-RU"/>
              </w:rPr>
              <w:t xml:space="preserve"> 700,00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 16.07.2019 №0301300332919000016_241557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2494" w:rsidRPr="00B30489" w:rsidRDefault="00732494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05.09.2019</w:t>
            </w:r>
          </w:p>
        </w:tc>
      </w:tr>
      <w:tr w:rsidR="0003795E" w:rsidRPr="00B30489" w:rsidTr="0052283F">
        <w:trPr>
          <w:gridAfter w:val="3"/>
          <w:wAfter w:w="2464" w:type="dxa"/>
          <w:trHeight w:val="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Конструктор для практико-ориентированного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lego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</w:t>
            </w:r>
            <w:proofErr w:type="spellStart"/>
            <w:r w:rsidRPr="00B30489">
              <w:rPr>
                <w:color w:val="000000"/>
                <w:lang w:eastAsia="ru-RU"/>
              </w:rPr>
              <w:t>educatin</w:t>
            </w:r>
            <w:proofErr w:type="spell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3 500,00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B30489">
              <w:rPr>
                <w:color w:val="000000"/>
                <w:lang w:eastAsia="ru-RU"/>
              </w:rPr>
              <w:t>0 500,00 ₽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3795E" w:rsidRDefault="0003795E" w:rsidP="000379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16.07.2019 №0301300332919000016_241557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Default="0003795E" w:rsidP="0003795E">
            <w:pPr>
              <w:rPr>
                <w:color w:val="000000"/>
              </w:rPr>
            </w:pPr>
            <w:r>
              <w:rPr>
                <w:color w:val="000000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Default="0003795E" w:rsidP="0003795E">
            <w:pPr>
              <w:rPr>
                <w:color w:val="000000"/>
              </w:rPr>
            </w:pPr>
            <w:r>
              <w:rPr>
                <w:color w:val="000000"/>
              </w:rPr>
              <w:t>05.09.2019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75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3D принтер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 </w:t>
            </w:r>
            <w:proofErr w:type="spellStart"/>
            <w:r w:rsidRPr="00B30489">
              <w:rPr>
                <w:color w:val="000000"/>
                <w:lang w:eastAsia="ru-RU"/>
              </w:rPr>
              <w:t>Picaso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</w:t>
            </w:r>
            <w:proofErr w:type="spellStart"/>
            <w:r w:rsidRPr="00B30489">
              <w:rPr>
                <w:color w:val="000000"/>
                <w:lang w:eastAsia="ru-RU"/>
              </w:rPr>
              <w:t>Designer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X 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B30489">
              <w:rPr>
                <w:color w:val="000000"/>
                <w:lang w:eastAsia="ru-RU"/>
              </w:rPr>
              <w:t xml:space="preserve">49 310,00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149 310,00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№0301300332919000018_253579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18.09.2019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63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Система виртуальной реальности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 </w:t>
            </w:r>
            <w:proofErr w:type="spellStart"/>
            <w:r w:rsidRPr="00B30489">
              <w:rPr>
                <w:color w:val="000000"/>
                <w:lang w:eastAsia="ru-RU"/>
              </w:rPr>
              <w:t>laserget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</w:t>
            </w:r>
            <w:proofErr w:type="spellStart"/>
            <w:r w:rsidRPr="00B30489">
              <w:rPr>
                <w:color w:val="000000"/>
                <w:lang w:eastAsia="ru-RU"/>
              </w:rPr>
              <w:t>mfp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M227SDN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198 720,00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198 720,00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22.07.2019   №0301300332919000017_253579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19.08.2019</w:t>
            </w:r>
          </w:p>
        </w:tc>
      </w:tr>
      <w:tr w:rsidR="00D21BE9" w:rsidRPr="00B30489" w:rsidTr="0052283F">
        <w:trPr>
          <w:gridAfter w:val="3"/>
          <w:wAfter w:w="2464" w:type="dxa"/>
          <w:trHeight w:val="63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Комплект для обучения шахматам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Шахматы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4</w:t>
            </w:r>
            <w:r w:rsidRPr="00B30489">
              <w:rPr>
                <w:color w:val="000000"/>
                <w:lang w:eastAsia="ru-RU"/>
              </w:rPr>
              <w:t xml:space="preserve">757,00р.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14 271,00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 </w:t>
            </w:r>
          </w:p>
        </w:tc>
      </w:tr>
      <w:tr w:rsidR="00D21BE9" w:rsidRPr="00B30489" w:rsidTr="0052283F">
        <w:trPr>
          <w:gridAfter w:val="3"/>
          <w:wAfter w:w="2464" w:type="dxa"/>
          <w:trHeight w:val="63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Фотоаппарат. Зеркальная камера </w:t>
            </w:r>
            <w:proofErr w:type="spellStart"/>
            <w:r w:rsidRPr="00B30489">
              <w:rPr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Canon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31716,00р.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31 716,00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17.09.2019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Планшет APPLE IPAD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val="en-US" w:eastAsia="ru-RU"/>
              </w:rPr>
            </w:pPr>
            <w:r w:rsidRPr="00B30489">
              <w:rPr>
                <w:color w:val="000000"/>
                <w:lang w:val="en-US" w:eastAsia="ru-RU"/>
              </w:rPr>
              <w:t>Apple IPad (2018)32Gb WI-FI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26 853,00р.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26 853,00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17.09.2019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Флеш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карта 64 ГБ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val="en-US" w:eastAsia="ru-RU"/>
              </w:rPr>
            </w:pPr>
            <w:r w:rsidRPr="00B30489">
              <w:rPr>
                <w:color w:val="000000"/>
                <w:lang w:val="en-US" w:eastAsia="ru-RU"/>
              </w:rPr>
              <w:t>SD 64 GB SDXC Class10 UHS-I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1586,00р.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3 172,00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17.09.2019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Штатив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НР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2114,00р.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2 114,00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№МРУТ-000523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17.09.2019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20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Микрофон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Yamaha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DM-105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4 757,00р.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4 757,00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17.09.2019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108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21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Набор  имитаторов травм и поражений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ZARNITZA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8 141,00р.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8 141,00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21.09.2019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Шина лестничная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ZARNITZA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2 009,00р.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2 009,00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21.09.2019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Воротник шейный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ZARNITZA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5 286,00р.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5 286,00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21.09.2019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1365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ФЭСТ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4 197,00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4 197,00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17.09.2019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5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25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Коврик для проведения сердечно-легочной реанимации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ZARNITZA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3 172,00 ₽ 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3 172,00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21.09.2019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5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26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Пуф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шт.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Красный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B30489">
              <w:rPr>
                <w:color w:val="000000"/>
                <w:lang w:eastAsia="ru-RU"/>
              </w:rPr>
              <w:t xml:space="preserve"> 700,00р.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17 000,00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№МРУТ-000523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 </w:t>
            </w:r>
          </w:p>
        </w:tc>
      </w:tr>
      <w:tr w:rsidR="00D21BE9" w:rsidRPr="00B30489" w:rsidTr="0052283F">
        <w:trPr>
          <w:gridAfter w:val="3"/>
          <w:wAfter w:w="2464" w:type="dxa"/>
          <w:trHeight w:val="5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27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Стол шахматный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Серый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1650,00р.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4 950,00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01.10.2019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5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28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стол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"Трапеция"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3220,00р.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38 640,00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01.10.2019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57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29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стул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Офисный красный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1000,00р.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20 000,00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17.09.2019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57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Тренажер-манекен взрослого пострадавшего «Александр 2-0,1»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«Александр 2-0.1»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36997,50р.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36 997,50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21.09.2019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183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ZARNITZA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31716,00р.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31 716,00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23.07.2019 договор поставки №МРУТ-000523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21.09.2019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32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Пластик для 3D печати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тип-</w:t>
            </w:r>
            <w:proofErr w:type="gramStart"/>
            <w:r w:rsidRPr="00B30489">
              <w:rPr>
                <w:color w:val="000000"/>
                <w:lang w:eastAsia="ru-RU"/>
              </w:rPr>
              <w:t>PLA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1601,00р.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48 030,00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20.08.2019 договор поставки №МРУТ-000859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18.09.2019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33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МФУ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hp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</w:t>
            </w:r>
            <w:proofErr w:type="spellStart"/>
            <w:r w:rsidRPr="00B30489">
              <w:rPr>
                <w:color w:val="000000"/>
                <w:lang w:eastAsia="ru-RU"/>
              </w:rPr>
              <w:t>laserget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</w:t>
            </w:r>
            <w:proofErr w:type="spellStart"/>
            <w:r w:rsidRPr="00B30489">
              <w:rPr>
                <w:color w:val="000000"/>
                <w:lang w:eastAsia="ru-RU"/>
              </w:rPr>
              <w:t>mfp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M227SDN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19920,00р.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39 840,00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20.08.2019 договор поставки №МРУТ-000859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01.10.2019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320"/>
        </w:trPr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34</w:t>
            </w: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Ноутбук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4C12D1" w:rsidP="0003795E">
            <w:pPr>
              <w:pStyle w:val="a7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НР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73 647,26р.</w:t>
            </w:r>
          </w:p>
        </w:tc>
        <w:tc>
          <w:tcPr>
            <w:tcW w:w="218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73 647,26 ₽ 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20.08.2019 договор поставки №МРУТ-000859</w:t>
            </w:r>
          </w:p>
        </w:tc>
        <w:tc>
          <w:tcPr>
            <w:tcW w:w="1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01.10.2019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31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35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Стул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proofErr w:type="spellStart"/>
            <w:proofErr w:type="gramStart"/>
            <w:r w:rsidRPr="00B30489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черный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1000,00р.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23 000,00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20.08.2019 №МРУТ-000859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18.10.2019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31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36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Стол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proofErr w:type="spellStart"/>
            <w:proofErr w:type="gramStart"/>
            <w:r w:rsidRPr="00B30489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"Трапеция"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3220,00р.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77 280,00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20.08.2019 №МРУТ-000859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18.10.2019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62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37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Ноутбук мобильного класса НР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proofErr w:type="spellStart"/>
            <w:proofErr w:type="gramStart"/>
            <w:r w:rsidRPr="00B30489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НР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26605,00р.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266 050,00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19.08.2019  №0301300285219000006_253579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09.10.2019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62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38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Интерактивный комплекс </w:t>
            </w:r>
            <w:proofErr w:type="spellStart"/>
            <w:r w:rsidRPr="00B30489">
              <w:rPr>
                <w:lang w:eastAsia="ru-RU"/>
              </w:rPr>
              <w:t>Newline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proofErr w:type="spellStart"/>
            <w:proofErr w:type="gramStart"/>
            <w:r w:rsidRPr="00B30489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proofErr w:type="spellStart"/>
            <w:r w:rsidRPr="00B30489">
              <w:rPr>
                <w:lang w:eastAsia="ru-RU"/>
              </w:rPr>
              <w:t>Newline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240390,00р.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240 390,00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19.08.2019  №0301300285219000006_253579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09.10.2019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93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40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Вычислительный блок для интерактивного комплекса </w:t>
            </w:r>
            <w:proofErr w:type="spellStart"/>
            <w:r w:rsidRPr="00B30489">
              <w:rPr>
                <w:lang w:eastAsia="ru-RU"/>
              </w:rPr>
              <w:t>Newline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proofErr w:type="spellStart"/>
            <w:proofErr w:type="gramStart"/>
            <w:r w:rsidRPr="00B30489">
              <w:rPr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proofErr w:type="spellStart"/>
            <w:r w:rsidRPr="00B30489">
              <w:rPr>
                <w:lang w:eastAsia="ru-RU"/>
              </w:rPr>
              <w:t>Newline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55060,00р.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 xml:space="preserve">55 060,00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19.08.2019  №0301300285219000006_253579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09.10.2019</w:t>
            </w:r>
          </w:p>
        </w:tc>
      </w:tr>
      <w:tr w:rsidR="00D21BE9" w:rsidRPr="00B30489" w:rsidTr="0052283F">
        <w:trPr>
          <w:gridAfter w:val="3"/>
          <w:wAfter w:w="2464" w:type="dxa"/>
          <w:trHeight w:val="31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41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Ноутбук учителя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НР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46 645,00р.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46 645,00р.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19.08.2019  №0301300285219000006_253579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1BE9" w:rsidRPr="00B30489" w:rsidRDefault="00D21BE9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01.11.2019</w:t>
            </w:r>
          </w:p>
        </w:tc>
      </w:tr>
      <w:tr w:rsidR="0003795E" w:rsidRPr="00B30489" w:rsidTr="0052283F">
        <w:trPr>
          <w:gridAfter w:val="3"/>
          <w:wAfter w:w="2464" w:type="dxa"/>
          <w:trHeight w:val="62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42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МФУ (</w:t>
            </w:r>
            <w:proofErr w:type="spellStart"/>
            <w:r w:rsidRPr="00B30489">
              <w:rPr>
                <w:color w:val="000000"/>
                <w:lang w:eastAsia="ru-RU"/>
              </w:rPr>
              <w:t>принтерб</w:t>
            </w:r>
            <w:proofErr w:type="spellEnd"/>
            <w:r w:rsidRPr="00B30489">
              <w:rPr>
                <w:color w:val="000000"/>
                <w:lang w:eastAsia="ru-RU"/>
              </w:rPr>
              <w:t xml:space="preserve"> </w:t>
            </w:r>
            <w:proofErr w:type="spellStart"/>
            <w:r w:rsidRPr="00B30489">
              <w:rPr>
                <w:color w:val="000000"/>
                <w:lang w:eastAsia="ru-RU"/>
              </w:rPr>
              <w:t>сканер</w:t>
            </w:r>
            <w:proofErr w:type="gramStart"/>
            <w:r w:rsidRPr="00B30489">
              <w:rPr>
                <w:color w:val="000000"/>
                <w:lang w:eastAsia="ru-RU"/>
              </w:rPr>
              <w:t>,к</w:t>
            </w:r>
            <w:proofErr w:type="gramEnd"/>
            <w:r w:rsidRPr="00B30489">
              <w:rPr>
                <w:color w:val="000000"/>
                <w:lang w:eastAsia="ru-RU"/>
              </w:rPr>
              <w:t>апир</w:t>
            </w:r>
            <w:proofErr w:type="spellEnd"/>
            <w:r w:rsidRPr="00B30489">
              <w:rPr>
                <w:color w:val="000000"/>
                <w:lang w:eastAsia="ru-RU"/>
              </w:rPr>
              <w:t>)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proofErr w:type="gramStart"/>
            <w:r w:rsidRPr="00B30489">
              <w:rPr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Samsung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29 693,55 ₽ 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 xml:space="preserve">29 693,55 ₽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lang w:eastAsia="ru-RU"/>
              </w:rPr>
            </w:pPr>
            <w:r w:rsidRPr="00B30489">
              <w:rPr>
                <w:lang w:eastAsia="ru-RU"/>
              </w:rPr>
              <w:t>19.08.2019  №0301300285219000006_253579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03795E" w:rsidRPr="00B30489" w:rsidRDefault="0003795E" w:rsidP="00795EAC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01.11.2019</w:t>
            </w:r>
          </w:p>
        </w:tc>
      </w:tr>
      <w:tr w:rsidR="0003795E" w:rsidRPr="00B30489" w:rsidTr="0052283F">
        <w:trPr>
          <w:gridAfter w:val="3"/>
          <w:wAfter w:w="2464" w:type="dxa"/>
          <w:trHeight w:val="31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43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квадрокоптер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модель№1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67339,13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67339,13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29.10.2019 №2910-27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05.12.2019</w:t>
            </w:r>
          </w:p>
        </w:tc>
      </w:tr>
      <w:tr w:rsidR="0003795E" w:rsidRPr="00B30489" w:rsidTr="0052283F">
        <w:trPr>
          <w:gridAfter w:val="3"/>
          <w:wAfter w:w="2464" w:type="dxa"/>
          <w:trHeight w:val="310"/>
        </w:trPr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lastRenderedPageBreak/>
              <w:t>44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proofErr w:type="spellStart"/>
            <w:r w:rsidRPr="00B30489">
              <w:rPr>
                <w:color w:val="000000"/>
                <w:lang w:eastAsia="ru-RU"/>
              </w:rPr>
              <w:t>квадрокоптер</w:t>
            </w:r>
            <w:proofErr w:type="spellEnd"/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шт.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модель №2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2240,34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6721,02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29.10.2019 №2910-27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конкурентная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05.12.2019</w:t>
            </w:r>
          </w:p>
        </w:tc>
      </w:tr>
      <w:tr w:rsidR="0003795E" w:rsidRPr="00B30489" w:rsidTr="0052283F">
        <w:trPr>
          <w:gridAfter w:val="3"/>
          <w:wAfter w:w="2464" w:type="dxa"/>
          <w:trHeight w:val="310"/>
        </w:trPr>
        <w:tc>
          <w:tcPr>
            <w:tcW w:w="15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color w:val="000000"/>
                <w:lang w:eastAsia="ru-RU"/>
              </w:rPr>
              <w:t>Всего потрачено средств на приобре</w:t>
            </w:r>
            <w:r>
              <w:rPr>
                <w:color w:val="000000"/>
                <w:lang w:eastAsia="ru-RU"/>
              </w:rPr>
              <w:t xml:space="preserve">тение оборудования (ИТОГО, </w:t>
            </w:r>
            <w:proofErr w:type="spellStart"/>
            <w:r>
              <w:rPr>
                <w:color w:val="000000"/>
                <w:lang w:eastAsia="ru-RU"/>
              </w:rPr>
              <w:t>руб</w:t>
            </w:r>
            <w:proofErr w:type="spellEnd"/>
            <w:r>
              <w:rPr>
                <w:color w:val="000000"/>
                <w:lang w:eastAsia="ru-RU"/>
              </w:rPr>
              <w:t>):</w:t>
            </w:r>
            <w:r w:rsidRPr="00B30489">
              <w:rPr>
                <w:color w:val="000000"/>
                <w:lang w:eastAsia="ru-RU"/>
              </w:rPr>
              <w:t xml:space="preserve">  1 615 437,46 ₽ </w:t>
            </w:r>
          </w:p>
        </w:tc>
      </w:tr>
      <w:tr w:rsidR="0003795E" w:rsidRPr="00B30489" w:rsidTr="0052283F">
        <w:trPr>
          <w:gridAfter w:val="3"/>
          <w:wAfter w:w="2464" w:type="dxa"/>
          <w:trHeight w:val="310"/>
        </w:trPr>
        <w:tc>
          <w:tcPr>
            <w:tcW w:w="154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795E" w:rsidRPr="00B30489" w:rsidRDefault="0003795E" w:rsidP="0003795E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lang w:eastAsia="ru-RU"/>
              </w:rPr>
              <w:t>Общая сумма средств, выделенных  на центр "Точка роста" в 2019 году</w:t>
            </w:r>
            <w:r>
              <w:rPr>
                <w:lang w:eastAsia="ru-RU"/>
              </w:rPr>
              <w:t xml:space="preserve">:  </w:t>
            </w:r>
            <w:r w:rsidRPr="00B30489">
              <w:rPr>
                <w:color w:val="000000"/>
                <w:lang w:eastAsia="ru-RU"/>
              </w:rPr>
              <w:t>1 615 437,46 ₽</w:t>
            </w:r>
          </w:p>
        </w:tc>
      </w:tr>
      <w:tr w:rsidR="0003795E" w:rsidRPr="00B30489" w:rsidTr="0052283F">
        <w:trPr>
          <w:gridAfter w:val="3"/>
          <w:wAfter w:w="2464" w:type="dxa"/>
          <w:trHeight w:val="310"/>
        </w:trPr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color w:val="000000"/>
                <w:lang w:eastAsia="ru-RU"/>
              </w:rPr>
            </w:pPr>
          </w:p>
        </w:tc>
        <w:tc>
          <w:tcPr>
            <w:tcW w:w="1370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5E" w:rsidRPr="00B30489" w:rsidRDefault="0003795E" w:rsidP="00B30489">
            <w:pPr>
              <w:pStyle w:val="a7"/>
              <w:rPr>
                <w:color w:val="00000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color w:val="000000"/>
                <w:lang w:eastAsia="ru-RU"/>
              </w:rPr>
            </w:pPr>
          </w:p>
        </w:tc>
      </w:tr>
      <w:tr w:rsidR="0003795E" w:rsidRPr="00B30489" w:rsidTr="0052283F">
        <w:trPr>
          <w:trHeight w:val="1586"/>
        </w:trPr>
        <w:tc>
          <w:tcPr>
            <w:tcW w:w="17925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lang w:eastAsia="ru-RU"/>
              </w:rPr>
              <w:t>Директ</w:t>
            </w:r>
            <w:r w:rsidR="0052283F">
              <w:rPr>
                <w:lang w:eastAsia="ru-RU"/>
              </w:rPr>
              <w:t xml:space="preserve">ор школы  </w:t>
            </w:r>
            <w:proofErr w:type="spellStart"/>
            <w:r w:rsidR="0052283F">
              <w:rPr>
                <w:lang w:eastAsia="ru-RU"/>
              </w:rPr>
              <w:t>Магзумов</w:t>
            </w:r>
            <w:proofErr w:type="spellEnd"/>
            <w:r w:rsidR="0052283F">
              <w:rPr>
                <w:lang w:eastAsia="ru-RU"/>
              </w:rPr>
              <w:t xml:space="preserve"> А.М.</w:t>
            </w:r>
          </w:p>
          <w:p w:rsidR="0003795E" w:rsidRPr="00B30489" w:rsidRDefault="0003795E" w:rsidP="0052283F">
            <w:pPr>
              <w:pStyle w:val="a7"/>
              <w:rPr>
                <w:color w:val="000000"/>
                <w:lang w:eastAsia="ru-RU"/>
              </w:rPr>
            </w:pPr>
            <w:r w:rsidRPr="00B30489">
              <w:rPr>
                <w:lang w:eastAsia="ru-RU"/>
              </w:rPr>
              <w:t>Руководитель Центра Точка роста</w:t>
            </w:r>
            <w:r w:rsidR="0052283F">
              <w:rPr>
                <w:lang w:eastAsia="ru-RU"/>
              </w:rPr>
              <w:t xml:space="preserve"> </w:t>
            </w:r>
            <w:r w:rsidRPr="00B30489">
              <w:rPr>
                <w:lang w:eastAsia="ru-RU"/>
              </w:rPr>
              <w:t>Шакирова Р.Ф</w:t>
            </w:r>
            <w:r w:rsidR="0052283F">
              <w:rPr>
                <w:lang w:eastAsia="ru-RU"/>
              </w:rPr>
              <w:t>.</w:t>
            </w:r>
            <w:bookmarkStart w:id="0" w:name="_GoBack"/>
            <w:bookmarkEnd w:id="0"/>
          </w:p>
        </w:tc>
      </w:tr>
      <w:tr w:rsidR="0003795E" w:rsidRPr="00B30489" w:rsidTr="0052283F">
        <w:trPr>
          <w:trHeight w:val="310"/>
        </w:trPr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color w:val="000000"/>
                <w:lang w:eastAsia="ru-RU"/>
              </w:rPr>
            </w:pPr>
          </w:p>
        </w:tc>
        <w:tc>
          <w:tcPr>
            <w:tcW w:w="68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lang w:eastAsia="ru-RU"/>
              </w:rPr>
            </w:pPr>
          </w:p>
        </w:tc>
        <w:tc>
          <w:tcPr>
            <w:tcW w:w="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lang w:eastAsia="ru-RU"/>
              </w:rPr>
            </w:pPr>
          </w:p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lang w:eastAsia="ru-RU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color w:val="00000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95E" w:rsidRPr="00B30489" w:rsidRDefault="0003795E" w:rsidP="00B30489">
            <w:pPr>
              <w:pStyle w:val="a7"/>
              <w:rPr>
                <w:color w:val="000000"/>
                <w:lang w:eastAsia="ru-RU"/>
              </w:rPr>
            </w:pPr>
          </w:p>
        </w:tc>
      </w:tr>
    </w:tbl>
    <w:p w:rsidR="008A7CDE" w:rsidRPr="00B30489" w:rsidRDefault="008A7CDE" w:rsidP="0052283F">
      <w:pPr>
        <w:pStyle w:val="a7"/>
      </w:pPr>
    </w:p>
    <w:sectPr w:rsidR="008A7CDE" w:rsidRPr="00B30489" w:rsidSect="0057638C">
      <w:pgSz w:w="16838" w:h="11906" w:orient="landscape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96" w:rsidRDefault="001C0796" w:rsidP="00DA6CAE">
      <w:r>
        <w:separator/>
      </w:r>
    </w:p>
  </w:endnote>
  <w:endnote w:type="continuationSeparator" w:id="0">
    <w:p w:rsidR="001C0796" w:rsidRDefault="001C0796" w:rsidP="00DA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96" w:rsidRDefault="001C0796" w:rsidP="00DA6CAE">
      <w:r>
        <w:separator/>
      </w:r>
    </w:p>
  </w:footnote>
  <w:footnote w:type="continuationSeparator" w:id="0">
    <w:p w:rsidR="001C0796" w:rsidRDefault="001C0796" w:rsidP="00DA6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E2C2A"/>
    <w:multiLevelType w:val="hybridMultilevel"/>
    <w:tmpl w:val="ECE838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9A06352"/>
    <w:multiLevelType w:val="hybridMultilevel"/>
    <w:tmpl w:val="ECE838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87542"/>
    <w:multiLevelType w:val="hybridMultilevel"/>
    <w:tmpl w:val="ECE838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55BC2"/>
    <w:multiLevelType w:val="hybridMultilevel"/>
    <w:tmpl w:val="ECE838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87A"/>
    <w:rsid w:val="0003795E"/>
    <w:rsid w:val="000A2B5C"/>
    <w:rsid w:val="001642F8"/>
    <w:rsid w:val="00187146"/>
    <w:rsid w:val="001C0796"/>
    <w:rsid w:val="0021070E"/>
    <w:rsid w:val="002B687A"/>
    <w:rsid w:val="00362D98"/>
    <w:rsid w:val="00383CB2"/>
    <w:rsid w:val="004C12D1"/>
    <w:rsid w:val="0052283F"/>
    <w:rsid w:val="005A3895"/>
    <w:rsid w:val="005C69BF"/>
    <w:rsid w:val="005D505B"/>
    <w:rsid w:val="00660EEF"/>
    <w:rsid w:val="00732494"/>
    <w:rsid w:val="00760892"/>
    <w:rsid w:val="007E31E8"/>
    <w:rsid w:val="00857671"/>
    <w:rsid w:val="008A7CDE"/>
    <w:rsid w:val="009953D7"/>
    <w:rsid w:val="00AB4877"/>
    <w:rsid w:val="00B30489"/>
    <w:rsid w:val="00C30F3F"/>
    <w:rsid w:val="00D21BE9"/>
    <w:rsid w:val="00D9757B"/>
    <w:rsid w:val="00DA11E0"/>
    <w:rsid w:val="00DA64D7"/>
    <w:rsid w:val="00DA6CAE"/>
    <w:rsid w:val="00DC3783"/>
    <w:rsid w:val="00E22B87"/>
    <w:rsid w:val="00E6031B"/>
    <w:rsid w:val="00E80A9E"/>
    <w:rsid w:val="00F93C1A"/>
    <w:rsid w:val="00FE2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C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6CAE"/>
  </w:style>
  <w:style w:type="paragraph" w:styleId="a5">
    <w:name w:val="footer"/>
    <w:basedOn w:val="a"/>
    <w:link w:val="a6"/>
    <w:uiPriority w:val="99"/>
    <w:unhideWhenUsed/>
    <w:rsid w:val="00DA6C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6CAE"/>
  </w:style>
  <w:style w:type="paragraph" w:styleId="a7">
    <w:name w:val="No Spacing"/>
    <w:uiPriority w:val="1"/>
    <w:qFormat/>
    <w:rsid w:val="00DA6C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C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C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6CAE"/>
  </w:style>
  <w:style w:type="paragraph" w:styleId="a5">
    <w:name w:val="footer"/>
    <w:basedOn w:val="a"/>
    <w:link w:val="a6"/>
    <w:uiPriority w:val="99"/>
    <w:unhideWhenUsed/>
    <w:rsid w:val="00DA6C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6CAE"/>
  </w:style>
  <w:style w:type="paragraph" w:styleId="a7">
    <w:name w:val="No Spacing"/>
    <w:uiPriority w:val="1"/>
    <w:qFormat/>
    <w:rsid w:val="00DA6C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USER488</dc:creator>
  <cp:lastModifiedBy>USER488</cp:lastModifiedBy>
  <cp:revision>4</cp:revision>
  <dcterms:created xsi:type="dcterms:W3CDTF">2021-08-31T11:32:00Z</dcterms:created>
  <dcterms:modified xsi:type="dcterms:W3CDTF">2021-08-31T11:42:00Z</dcterms:modified>
</cp:coreProperties>
</file>